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86" w:rsidRDefault="00891A86"/>
    <w:p w:rsidR="00EF2AA5" w:rsidRPr="00460BE8" w:rsidRDefault="00406347" w:rsidP="00EF2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eastAsia="Times New Roman"/>
          <w:b/>
          <w:bCs/>
          <w:sz w:val="28"/>
          <w:szCs w:val="28"/>
        </w:rPr>
        <w:t xml:space="preserve">        </w:t>
      </w:r>
      <w:r w:rsidR="00EF2AA5" w:rsidRPr="00460BE8">
        <w:rPr>
          <w:rFonts w:ascii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="00EF2AA5" w:rsidRPr="00460BE8">
        <w:rPr>
          <w:rFonts w:ascii="Times New Roman" w:hAnsi="Times New Roman" w:cs="Times New Roman"/>
        </w:rPr>
        <w:t>Порздневская</w:t>
      </w:r>
      <w:proofErr w:type="spellEnd"/>
      <w:r w:rsidR="00EF2AA5" w:rsidRPr="00460BE8">
        <w:rPr>
          <w:rFonts w:ascii="Times New Roman" w:hAnsi="Times New Roman" w:cs="Times New Roman"/>
        </w:rPr>
        <w:t xml:space="preserve"> средняя школа»</w:t>
      </w:r>
    </w:p>
    <w:p w:rsidR="00EF2AA5" w:rsidRPr="00460BE8" w:rsidRDefault="00EF2AA5" w:rsidP="00EF2A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  <w:r w:rsidRPr="00460BE8">
        <w:rPr>
          <w:rFonts w:ascii="Times New Roman" w:hAnsi="Times New Roman" w:cs="Times New Roman"/>
        </w:rPr>
        <w:softHyphen/>
      </w:r>
    </w:p>
    <w:p w:rsidR="00EF2AA5" w:rsidRPr="00460BE8" w:rsidRDefault="00EF2AA5" w:rsidP="00EF2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BE8">
        <w:rPr>
          <w:rFonts w:ascii="Times New Roman" w:hAnsi="Times New Roman" w:cs="Times New Roman"/>
        </w:rPr>
        <w:t xml:space="preserve">155284, Ивановская область, </w:t>
      </w:r>
      <w:proofErr w:type="spellStart"/>
      <w:r w:rsidRPr="00460BE8">
        <w:rPr>
          <w:rFonts w:ascii="Times New Roman" w:hAnsi="Times New Roman" w:cs="Times New Roman"/>
        </w:rPr>
        <w:t>Лухский</w:t>
      </w:r>
      <w:proofErr w:type="spellEnd"/>
      <w:r w:rsidRPr="00460BE8">
        <w:rPr>
          <w:rFonts w:ascii="Times New Roman" w:hAnsi="Times New Roman" w:cs="Times New Roman"/>
        </w:rPr>
        <w:t xml:space="preserve"> район, село </w:t>
      </w:r>
      <w:proofErr w:type="spellStart"/>
      <w:r w:rsidRPr="00460BE8">
        <w:rPr>
          <w:rFonts w:ascii="Times New Roman" w:hAnsi="Times New Roman" w:cs="Times New Roman"/>
        </w:rPr>
        <w:t>Порздни</w:t>
      </w:r>
      <w:proofErr w:type="spellEnd"/>
      <w:r w:rsidRPr="00460BE8">
        <w:rPr>
          <w:rFonts w:ascii="Times New Roman" w:hAnsi="Times New Roman" w:cs="Times New Roman"/>
        </w:rPr>
        <w:t xml:space="preserve">,  ул. Советская, д.39, </w:t>
      </w:r>
      <w:r w:rsidRPr="00460BE8">
        <w:rPr>
          <w:rFonts w:ascii="Times New Roman" w:hAnsi="Times New Roman" w:cs="Times New Roman"/>
          <w:lang w:val="en-US"/>
        </w:rPr>
        <w:t>e</w:t>
      </w:r>
      <w:r w:rsidRPr="00460BE8">
        <w:rPr>
          <w:rFonts w:ascii="Times New Roman" w:hAnsi="Times New Roman" w:cs="Times New Roman"/>
        </w:rPr>
        <w:t>-</w:t>
      </w:r>
      <w:r w:rsidRPr="00460BE8">
        <w:rPr>
          <w:rFonts w:ascii="Times New Roman" w:hAnsi="Times New Roman" w:cs="Times New Roman"/>
          <w:lang w:val="en-US"/>
        </w:rPr>
        <w:t>mail</w:t>
      </w:r>
      <w:r w:rsidRPr="00460BE8">
        <w:rPr>
          <w:rFonts w:ascii="Times New Roman" w:hAnsi="Times New Roman" w:cs="Times New Roman"/>
        </w:rPr>
        <w:t xml:space="preserve">: </w:t>
      </w:r>
      <w:hyperlink r:id="rId5" w:history="1">
        <w:r w:rsidRPr="00460BE8">
          <w:rPr>
            <w:rStyle w:val="a7"/>
            <w:rFonts w:ascii="Times New Roman" w:hAnsi="Times New Roman" w:cs="Times New Roman"/>
            <w:lang w:val="en-US"/>
          </w:rPr>
          <w:t>porsdni</w:t>
        </w:r>
        <w:r w:rsidRPr="00460BE8">
          <w:rPr>
            <w:rStyle w:val="a7"/>
            <w:rFonts w:ascii="Times New Roman" w:hAnsi="Times New Roman" w:cs="Times New Roman"/>
          </w:rPr>
          <w:t>5@</w:t>
        </w:r>
        <w:r w:rsidRPr="00460BE8">
          <w:rPr>
            <w:rStyle w:val="a7"/>
            <w:rFonts w:ascii="Times New Roman" w:hAnsi="Times New Roman" w:cs="Times New Roman"/>
            <w:lang w:val="en-US"/>
          </w:rPr>
          <w:t>rambler</w:t>
        </w:r>
        <w:r w:rsidRPr="00460BE8">
          <w:rPr>
            <w:rStyle w:val="a7"/>
            <w:rFonts w:ascii="Times New Roman" w:hAnsi="Times New Roman" w:cs="Times New Roman"/>
          </w:rPr>
          <w:t>.</w:t>
        </w:r>
        <w:r w:rsidRPr="00460BE8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EF2AA5" w:rsidRPr="00460BE8" w:rsidRDefault="00EF2AA5" w:rsidP="00EF2AA5">
      <w:pPr>
        <w:rPr>
          <w:rFonts w:asciiTheme="minorHAnsi" w:hAnsiTheme="minorHAnsi" w:cstheme="minorBidi"/>
          <w:b/>
          <w:color w:val="000000"/>
        </w:rPr>
      </w:pPr>
      <w:r w:rsidRPr="00460BE8">
        <w:rPr>
          <w:b/>
        </w:rPr>
        <w:t xml:space="preserve">       </w:t>
      </w:r>
      <w:r w:rsidRPr="00460BE8">
        <w:rPr>
          <w:b/>
          <w:color w:val="000000"/>
        </w:rPr>
        <w:t xml:space="preserve">                      </w:t>
      </w:r>
    </w:p>
    <w:p w:rsidR="00EF2AA5" w:rsidRDefault="00EF2AA5" w:rsidP="00EF2AA5">
      <w:pPr>
        <w:tabs>
          <w:tab w:val="left" w:pos="-240"/>
          <w:tab w:val="left" w:pos="120"/>
        </w:tabs>
        <w:spacing w:after="0" w:line="240" w:lineRule="auto"/>
        <w:rPr>
          <w:b/>
        </w:rPr>
      </w:pPr>
      <w:proofErr w:type="gramStart"/>
      <w:r>
        <w:rPr>
          <w:b/>
        </w:rPr>
        <w:t xml:space="preserve">Принято педагогическим советом                            </w:t>
      </w:r>
      <w:r w:rsidR="001F5495">
        <w:rPr>
          <w:b/>
        </w:rPr>
        <w:t xml:space="preserve">        Утверждено</w:t>
      </w:r>
      <w:proofErr w:type="gramEnd"/>
      <w:r w:rsidR="001F5495">
        <w:rPr>
          <w:b/>
        </w:rPr>
        <w:t xml:space="preserve"> приказом  №60.1  от 29.08.2019</w:t>
      </w:r>
      <w:r>
        <w:rPr>
          <w:b/>
        </w:rPr>
        <w:t xml:space="preserve"> </w:t>
      </w:r>
    </w:p>
    <w:p w:rsidR="00EF2AA5" w:rsidRDefault="001F5495" w:rsidP="00EF2AA5">
      <w:pPr>
        <w:tabs>
          <w:tab w:val="left" w:pos="-240"/>
          <w:tab w:val="left" w:pos="120"/>
        </w:tabs>
        <w:spacing w:after="0" w:line="240" w:lineRule="auto"/>
        <w:ind w:left="-360" w:firstLine="360"/>
        <w:rPr>
          <w:b/>
        </w:rPr>
      </w:pPr>
      <w:r>
        <w:rPr>
          <w:b/>
        </w:rPr>
        <w:t>Протокол № 15.1  от 29.08.2019</w:t>
      </w:r>
      <w:r w:rsidR="00EF2AA5">
        <w:rPr>
          <w:b/>
        </w:rPr>
        <w:t xml:space="preserve">                                          Директор  </w:t>
      </w:r>
      <w:r w:rsidR="00EF2AA5">
        <w:rPr>
          <w:b/>
          <w:sz w:val="28"/>
          <w:szCs w:val="28"/>
        </w:rPr>
        <w:t xml:space="preserve">________  </w:t>
      </w:r>
      <w:r w:rsidR="00EF2AA5">
        <w:rPr>
          <w:b/>
        </w:rPr>
        <w:t>Т.В. Климова</w:t>
      </w:r>
    </w:p>
    <w:p w:rsidR="00EF2AA5" w:rsidRDefault="00EF2AA5" w:rsidP="00EF2AA5">
      <w:pPr>
        <w:tabs>
          <w:tab w:val="left" w:pos="-240"/>
          <w:tab w:val="left" w:pos="120"/>
        </w:tabs>
        <w:spacing w:after="0"/>
        <w:ind w:left="-360" w:firstLine="360"/>
        <w:jc w:val="center"/>
        <w:rPr>
          <w:b/>
        </w:rPr>
      </w:pPr>
    </w:p>
    <w:p w:rsidR="00406347" w:rsidRDefault="00406347" w:rsidP="00406347">
      <w:pPr>
        <w:ind w:firstLine="3261"/>
        <w:rPr>
          <w:rFonts w:eastAsia="Times New Roman"/>
          <w:b/>
          <w:bCs/>
          <w:sz w:val="28"/>
          <w:szCs w:val="28"/>
        </w:rPr>
      </w:pPr>
    </w:p>
    <w:p w:rsidR="00406347" w:rsidRDefault="00406347" w:rsidP="00406347">
      <w:pPr>
        <w:spacing w:after="112" w:line="60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49"/>
          <w:szCs w:val="49"/>
        </w:rPr>
      </w:pPr>
    </w:p>
    <w:p w:rsidR="00F55877" w:rsidRDefault="00F55877" w:rsidP="0040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1B7F" w:rsidRPr="00A51B7F" w:rsidRDefault="00A51B7F" w:rsidP="00FE29F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 поощрении </w:t>
      </w:r>
      <w:proofErr w:type="gramStart"/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за успехи в учебной, физкультурной,  спортивной, общ</w:t>
      </w:r>
      <w:r w:rsidR="00FE29F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ественной, научной, творческой</w:t>
      </w: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деятельности </w:t>
      </w:r>
    </w:p>
    <w:p w:rsidR="00F55877" w:rsidRDefault="00FE29F7" w:rsidP="00F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="00F55877">
        <w:rPr>
          <w:rFonts w:ascii="Times New Roman" w:hAnsi="Times New Roman" w:cs="Times New Roman"/>
          <w:b/>
          <w:sz w:val="24"/>
          <w:szCs w:val="24"/>
        </w:rPr>
        <w:t>»</w:t>
      </w:r>
    </w:p>
    <w:p w:rsidR="00A03CC8" w:rsidRDefault="00A03CC8" w:rsidP="00A0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8A" w:rsidRPr="0026708A" w:rsidRDefault="00A03CC8" w:rsidP="00A03C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- </w:t>
      </w:r>
      <w:r w:rsidR="00FC74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оложение) о поощрении о</w:t>
      </w:r>
      <w:r w:rsidR="00FC74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бучающихся за успехи в учебной,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физкультурной, спортивной, общес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твенной, научной, творческой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 разработано в соответствии с п.10.1, и п.11 ч.3 ст.28 Федерального за</w:t>
      </w:r>
      <w:r w:rsidR="00FC74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кона от 29.12.2012 г. №273-ФЗ «Об образовании в Российской Ф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едерации» 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1.2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определяет виды, основания и порядок поощрения обучающихся за успехи в учебной, физкультурной, спортивной, общес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твенной, научной, творческой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порядо</w:t>
      </w:r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учета поощрений обучающихся</w:t>
      </w:r>
      <w:proofErr w:type="gramStart"/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Целью поощрения обучающихся является выявление и поддержка активных, творческих и интеллектуально одаренных детей; обучающихся, имеющих спортивные достижения.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Положение призвано: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4F5A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беспечить в МКОУ «</w:t>
      </w:r>
      <w:proofErr w:type="spellStart"/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Порздневская</w:t>
      </w:r>
      <w:proofErr w:type="spellEnd"/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(</w:t>
      </w:r>
      <w:r w:rsidR="004F5A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далее - школа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благоприятную творческую обстановку в соответствии с Уставом и правилами внутреннего распорядка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получения всестороннего образования и воспитания;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 способствовать развитию и социализации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укреплять традиции школы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1.5.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Положение направлено на реализацию права </w:t>
      </w:r>
      <w:proofErr w:type="gramStart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поощрение за успехи в учебной, физкультурной, спортивной, общественной, научной, н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аучно-технической, творческой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1.6.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является локальным нормативным актом, реглам</w:t>
      </w:r>
      <w:r w:rsidR="007A35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ентирующим деятельность школы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26708A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Основные принципы поощрения </w:t>
      </w:r>
      <w:proofErr w:type="gram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7A35DC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 поощрением в п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оложении подразумевается система мер, направленных на побуждение, мотивацию, стимулирование обучающихся к активному участию в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обучающихся основывается на следующих принципах:</w:t>
      </w:r>
      <w:proofErr w:type="gramEnd"/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успехов и качества деятельности обучающихся;</w:t>
      </w:r>
    </w:p>
    <w:p w:rsidR="0026708A" w:rsidRPr="0026708A" w:rsidRDefault="00221E05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требований и равенства условий применения поощрений для всех обучающихся;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системы морального и материального поощрения;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и публичности;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 и соразмерности.</w:t>
      </w:r>
    </w:p>
    <w:p w:rsidR="0026708A" w:rsidRPr="0026708A" w:rsidRDefault="0026708A" w:rsidP="0026708A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8A" w:rsidRPr="0026708A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поощрений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26708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 учащимся школы могу</w:t>
      </w:r>
      <w:r w:rsidR="00A523B7">
        <w:rPr>
          <w:rFonts w:ascii="Times New Roman" w:eastAsia="Times New Roman" w:hAnsi="Times New Roman" w:cs="Times New Roman"/>
          <w:sz w:val="24"/>
          <w:szCs w:val="24"/>
        </w:rPr>
        <w:t>т быть применены следующие поощрения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26708A" w:rsidRDefault="00A523B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Моральными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26708A" w:rsidRPr="0026708A" w:rsidRDefault="00FE29F7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-награждение Похвальным листом в обучении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представление характеристики обучающегося для получения муниципа</w:t>
      </w:r>
      <w:r w:rsidR="00FE29F7">
        <w:rPr>
          <w:rFonts w:ascii="Times New Roman" w:eastAsia="Times New Roman" w:hAnsi="Times New Roman" w:cs="Times New Roman"/>
          <w:sz w:val="24"/>
          <w:szCs w:val="24"/>
        </w:rPr>
        <w:t>льных и Губернаторских грамот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представление к наг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раждению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медалью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учении»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 Процедура применения поощрений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работники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</w:t>
      </w:r>
      <w:proofErr w:type="gramStart"/>
      <w:r w:rsidRPr="0026708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(дипломом)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29F7">
        <w:rPr>
          <w:rFonts w:ascii="Times New Roman" w:eastAsia="Times New Roman" w:hAnsi="Times New Roman" w:cs="Times New Roman"/>
          <w:sz w:val="24"/>
          <w:szCs w:val="24"/>
        </w:rPr>
        <w:t xml:space="preserve"> Похвальным листом в обучении,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благодарностью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твляться администрацией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уровне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29F7">
        <w:rPr>
          <w:rFonts w:ascii="Times New Roman" w:eastAsia="Times New Roman" w:hAnsi="Times New Roman" w:cs="Times New Roman"/>
          <w:sz w:val="24"/>
          <w:szCs w:val="24"/>
        </w:rPr>
        <w:t>по итогам промежуточной аттестации и итогам года.</w:t>
      </w:r>
    </w:p>
    <w:p w:rsidR="0026708A" w:rsidRPr="0026708A" w:rsidRDefault="0026708A" w:rsidP="0026708A">
      <w:pPr>
        <w:pStyle w:val="a4"/>
        <w:tabs>
          <w:tab w:val="left" w:pos="0"/>
          <w:tab w:val="num" w:pos="284"/>
          <w:tab w:val="left" w:pos="1134"/>
          <w:tab w:val="left" w:pos="1418"/>
          <w:tab w:val="left" w:pos="62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08A" w:rsidRPr="0026708A" w:rsidRDefault="00BC1D5E" w:rsidP="00BC1D5E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поощрения </w:t>
      </w:r>
      <w:proofErr w:type="gram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 Основанием для поощрения обучающегося являются: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учёбе;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физкультурной, спортивной, научно-технической, творческой деятельности;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активная общественная деятельность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участие в творческой, исследовательской деятельности;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победы в конкурсах, олимпиадах, соревнованиях различного уровня;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успешное участие в конкурсах, научно-практических конференциях, соревнованиях, олимпиадах различного уровня;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активное участие в культурно-массовых</w:t>
      </w:r>
      <w:r w:rsidR="00285F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мероприятиях на уровне школы, города, края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спортивные достижения. </w:t>
      </w:r>
    </w:p>
    <w:p w:rsidR="00D16497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D16497" w:rsidP="00D16497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Условия поощрения </w:t>
      </w:r>
      <w:proofErr w:type="gram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за успехи в</w:t>
      </w:r>
      <w:r w:rsidR="00221E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учебной, физкультурной, спортивной, общественной, научно-технической, творческой, исследовательской деятельности.</w:t>
      </w:r>
    </w:p>
    <w:p w:rsid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Похвальным листом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отличную</w:t>
      </w:r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учебу награждаю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тся обучающиеся 2-8, 10 классов по итогам промежуточной аттестации (за 1-ое полугодие</w:t>
      </w:r>
      <w:r w:rsidR="00221E05" w:rsidRP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E05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имеющие</w:t>
      </w:r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полугодовые </w:t>
      </w:r>
      <w:r w:rsidR="00221E05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отметки «отлично»</w:t>
      </w:r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E05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всем предметам учебног</w:t>
      </w:r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плана соответствующего класса</w:t>
      </w:r>
      <w:proofErr w:type="gramStart"/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итогам года: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успешно прошедшие промежуточную аттестацию и имеющие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полугодовые и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итоговые отметки «отлично»</w:t>
      </w:r>
      <w:r w:rsid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всем предметам учебного плана соответствующего класса.</w:t>
      </w:r>
    </w:p>
    <w:p w:rsidR="00221E05" w:rsidRDefault="00221E05" w:rsidP="00221E05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5.2. Благодарностью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отличную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хорошую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учебу награждаю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тся обучающиеся 2-8, 10 классов по итогам промежуточной аттестации (за 1-ое полугодие</w:t>
      </w:r>
      <w:r w:rsidRPr="00221E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имеющие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полугодовые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отметки «отлично»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или «хорошо»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всем предметам учебног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плана соответствующего класса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итогам года: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успешно прошедшие промежуточную аттестацию и имеющие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полугодовые и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итоговые отметки «отлично»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или «хорошо»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всем предметам учебного плана соответствующего класса.</w:t>
      </w:r>
    </w:p>
    <w:p w:rsidR="0026708A" w:rsidRPr="0026708A" w:rsidRDefault="00221E05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5.3</w:t>
      </w:r>
      <w:r w:rsidR="00D164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Грамотами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награждаются обучающиеся 1-11 классов, ставшие победителями конкурсов или спортивных соревнований; дипломом 2 и 3 степени награждаются обучающиеся 1-11 классов ставшие призерами конкурсов или спортивных соревнований.</w:t>
      </w:r>
    </w:p>
    <w:p w:rsidR="0026708A" w:rsidRPr="0026708A" w:rsidRDefault="00221E05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5.4</w:t>
      </w:r>
      <w:r w:rsidR="00D164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</w:t>
      </w:r>
      <w:r w:rsidR="00FE29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первого полугодия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26708A" w:rsidRPr="0026708A" w:rsidRDefault="00221E05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5.5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Благодарстве</w:t>
      </w:r>
      <w:r w:rsidR="00D164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нным письмом директора школы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награждаются: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бучающиеся 1-11 классов за конкретные достижения, связанные с успехами </w:t>
      </w:r>
      <w:proofErr w:type="spellStart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вучебной</w:t>
      </w:r>
      <w:proofErr w:type="spell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бучающиеся 1-11 классов, принимавшие личное участие в организации и </w:t>
      </w:r>
      <w:proofErr w:type="gramStart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мероприятий (конкурсы, соревнования, олимпиады, смотры, выставки и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т.п.), организуемых в школе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26708A" w:rsidRDefault="00C2197B" w:rsidP="00C2197B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принимается</w:t>
      </w:r>
      <w:r w:rsidR="001612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едагогическим советом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рассматривается Управляющим советом школы,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утверждается и вводится в дейс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твие приказом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Положение действительно до принятия новой редакции.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После принятия новой редакции Положения предыдущая редакция утрачивает силу.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77" w:rsidRPr="0026708A" w:rsidRDefault="00F55877" w:rsidP="0026708A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877" w:rsidRPr="0026708A" w:rsidSect="0089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42CC4"/>
    <w:multiLevelType w:val="hybridMultilevel"/>
    <w:tmpl w:val="1B167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27E91"/>
    <w:multiLevelType w:val="hybridMultilevel"/>
    <w:tmpl w:val="407C50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77"/>
    <w:rsid w:val="00161259"/>
    <w:rsid w:val="001F5495"/>
    <w:rsid w:val="00221E05"/>
    <w:rsid w:val="0026708A"/>
    <w:rsid w:val="00285FD3"/>
    <w:rsid w:val="00406347"/>
    <w:rsid w:val="00412CAA"/>
    <w:rsid w:val="00433B72"/>
    <w:rsid w:val="00460BE8"/>
    <w:rsid w:val="004A70B4"/>
    <w:rsid w:val="004F5A88"/>
    <w:rsid w:val="00550892"/>
    <w:rsid w:val="00590E41"/>
    <w:rsid w:val="00643DCD"/>
    <w:rsid w:val="00682FD5"/>
    <w:rsid w:val="00740CCB"/>
    <w:rsid w:val="007A35DC"/>
    <w:rsid w:val="00891A86"/>
    <w:rsid w:val="00A03CC8"/>
    <w:rsid w:val="00A51B7F"/>
    <w:rsid w:val="00A523B7"/>
    <w:rsid w:val="00BC1D5E"/>
    <w:rsid w:val="00C2197B"/>
    <w:rsid w:val="00CF41BA"/>
    <w:rsid w:val="00D16497"/>
    <w:rsid w:val="00E021B8"/>
    <w:rsid w:val="00E92A59"/>
    <w:rsid w:val="00EB71F0"/>
    <w:rsid w:val="00EF2AA5"/>
    <w:rsid w:val="00F55877"/>
    <w:rsid w:val="00F66D3C"/>
    <w:rsid w:val="00FC749E"/>
    <w:rsid w:val="00FE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08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F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2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sdni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30</cp:revision>
  <dcterms:created xsi:type="dcterms:W3CDTF">2019-02-24T05:46:00Z</dcterms:created>
  <dcterms:modified xsi:type="dcterms:W3CDTF">2020-01-17T11:34:00Z</dcterms:modified>
</cp:coreProperties>
</file>