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DE" w:rsidRPr="008F7751" w:rsidRDefault="004A01DE" w:rsidP="008F7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Уважаемые родители будущего первоклассника!</w:t>
      </w:r>
    </w:p>
    <w:p w:rsidR="008B5BA5" w:rsidRPr="008F7751" w:rsidRDefault="008B5BA5" w:rsidP="008F7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детей в первый класс на 2023/2024 учебный год будет проходить в </w:t>
      </w:r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два</w:t>
      </w: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этапа. </w:t>
      </w:r>
    </w:p>
    <w:p w:rsidR="008B5BA5" w:rsidRPr="008F7751" w:rsidRDefault="008B5BA5" w:rsidP="008F7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4367"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этап — </w:t>
      </w:r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апреля до 30 июня 2023 года</w:t>
      </w: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предназначен для детей, имеющих внеочередное, первоочередное или преимущественное право зачисления в школы, а также для детей, проживающих на закрепленной террит</w:t>
      </w:r>
      <w:r w:rsidR="00844367"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ории. </w:t>
      </w: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BA5" w:rsidRPr="008F7751" w:rsidRDefault="008B5BA5" w:rsidP="008F7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4367"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этап — </w:t>
      </w:r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6 июля</w:t>
      </w: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момента заполнения свободных мест, но </w:t>
      </w:r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позднее 5 сентября 2023 года</w:t>
      </w: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предназначен для детей, не проживающих на закреп</w:t>
      </w:r>
      <w:r w:rsidR="00603FBB"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ленной территории. </w:t>
      </w:r>
    </w:p>
    <w:p w:rsidR="008B5BA5" w:rsidRPr="008F7751" w:rsidRDefault="008B5BA5" w:rsidP="008F7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первого этапа запись ведется по территориальному принципу, то есть </w:t>
      </w:r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главным критерием зачисления детей является близость школы к </w:t>
      </w:r>
      <w:proofErr w:type="gramStart"/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дому.</w:t>
      </w: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BA5" w:rsidRPr="008F7751" w:rsidRDefault="008B5BA5" w:rsidP="008F7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 преимущественным правом зачисления основным критерием является обучение в выбранной школе полнородных и </w:t>
      </w:r>
      <w:proofErr w:type="spell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неполнородных</w:t>
      </w:r>
      <w:proofErr w:type="spell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братьев/сестер или работа в ней одного из родителей. </w:t>
      </w:r>
    </w:p>
    <w:p w:rsidR="008B5BA5" w:rsidRPr="008F7751" w:rsidRDefault="008B5BA5" w:rsidP="008F7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подаете заявление во втором этапе, то на принятие решения о зачислении будет влиять налич</w:t>
      </w:r>
      <w:r w:rsidR="00603FBB"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 школе свободных мест</w:t>
      </w: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5BA5" w:rsidRPr="008F7751" w:rsidRDefault="008B5BA5" w:rsidP="008F7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в первые классы дети в возрасте от 6,5 до 8 лет. По заявлению родителей учредитель образовательной организации может разрешить прием ребенка в более раннем или более позднем возрасте. </w:t>
      </w:r>
    </w:p>
    <w:p w:rsidR="008B5BA5" w:rsidRPr="008F7751" w:rsidRDefault="008B5BA5" w:rsidP="008F7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подать электронное заявление, вы должны иметь подтвержденную </w:t>
      </w:r>
      <w:hyperlink r:id="rId5" w:tgtFrame="_blank" w:history="1">
        <w:r w:rsidRPr="008F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учетную запись на </w:t>
        </w:r>
        <w:proofErr w:type="spellStart"/>
        <w:r w:rsidRPr="008F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госуслугах</w:t>
        </w:r>
        <w:proofErr w:type="spellEnd"/>
      </w:hyperlink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5BA5" w:rsidRPr="008F7751" w:rsidRDefault="008B5BA5" w:rsidP="008F7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предоставления</w:t>
      </w:r>
    </w:p>
    <w:p w:rsidR="008B5BA5" w:rsidRPr="008F7751" w:rsidRDefault="008B5BA5" w:rsidP="008F7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подачи заявления:</w:t>
      </w:r>
    </w:p>
    <w:p w:rsidR="008B5BA5" w:rsidRPr="008F7751" w:rsidRDefault="008B5BA5" w:rsidP="008F775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 апреля до 30 июня</w:t>
      </w: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на детей, которые имеют внеочередное, первоочередное и преимущественное право зачисления, а также дети, которые живут на закрепленной территории (если подать заявление позже, то ребенка зачислят на общих основаниях на оставшиеся свободные места);</w:t>
      </w:r>
    </w:p>
    <w:p w:rsidR="008B5BA5" w:rsidRPr="008F7751" w:rsidRDefault="008B5BA5" w:rsidP="008F775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 июля</w:t>
      </w: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момента заполнения свободных мест (но не позже 5 сентября) — на детей, которые не живут на закрепленной территории.</w:t>
      </w:r>
    </w:p>
    <w:p w:rsidR="008B5BA5" w:rsidRPr="008F7751" w:rsidRDefault="008B5BA5" w:rsidP="008F7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Приглашение в школу для подачи оригиналов документов (с указанием даты и времени) направляется заявителю в следующие сроки:</w:t>
      </w:r>
    </w:p>
    <w:p w:rsidR="008B5BA5" w:rsidRPr="008F7751" w:rsidRDefault="008B5BA5" w:rsidP="008F775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приеме детей с внеочередным, первоочередным и преимущественным правом зачисления — не раньше 30 рабочих дней со дня начала приема, но не позже 30 июня текущего года;</w:t>
      </w:r>
    </w:p>
    <w:p w:rsidR="008B5BA5" w:rsidRPr="008F7751" w:rsidRDefault="008B5BA5" w:rsidP="008F775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приеме детей, которые живут на закрепленной территории,  — не раньше 30 рабочих дней со дня начала приема, но не позже 30 июня текущего года;</w:t>
      </w:r>
    </w:p>
    <w:p w:rsidR="008B5BA5" w:rsidRPr="008F7751" w:rsidRDefault="008B5BA5" w:rsidP="008F775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приеме детей, которые не живут на закрепленной территории — не раньше 10 рабочих дней со дня начала приема, но не позже 30 рабочих дней со дня подачи заявления.</w:t>
      </w:r>
    </w:p>
    <w:p w:rsidR="008B5BA5" w:rsidRPr="008F7751" w:rsidRDefault="008B5BA5" w:rsidP="008F7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 зачислении детей в рамках первого этапа школа издает в течение </w:t>
      </w:r>
      <w:r w:rsidR="00603FBB"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рабочих дней</w:t>
      </w: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завершения приема заявлений. </w:t>
      </w:r>
    </w:p>
    <w:p w:rsidR="008B5BA5" w:rsidRPr="008F7751" w:rsidRDefault="008B5BA5" w:rsidP="008F7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этапе школа зачисляет детей в течение </w:t>
      </w:r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рабочих дней</w:t>
      </w: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приема документов.</w:t>
      </w:r>
    </w:p>
    <w:p w:rsidR="008B5BA5" w:rsidRPr="008F7751" w:rsidRDefault="008B5BA5" w:rsidP="008F775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Заявители</w:t>
      </w:r>
    </w:p>
    <w:p w:rsidR="008B5BA5" w:rsidRPr="008F7751" w:rsidRDefault="008B5BA5" w:rsidP="008F7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Получатели услуги:</w:t>
      </w: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BA5" w:rsidRPr="008F7751" w:rsidRDefault="008B5BA5" w:rsidP="008F7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РФ, постоянно проживающие на ее территории, а также временно проживающие в РФ иностранные граждане и лица без гражданства, являющиеся </w:t>
      </w: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родителями или законными представителями (опекунами, приемными родителями) детей. </w:t>
      </w:r>
    </w:p>
    <w:p w:rsidR="008B5BA5" w:rsidRPr="008F7751" w:rsidRDefault="008B5BA5" w:rsidP="008F7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определены категории детей, которые имеют внеочередное, первоочередное и преимущественное право зачисления на обучение в образовательные организации. </w:t>
      </w:r>
    </w:p>
    <w:p w:rsidR="008B5BA5" w:rsidRPr="008F7751" w:rsidRDefault="008B5BA5" w:rsidP="008F775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образовательные организации, имеющие интернат, вне очереди зачисляют: </w:t>
      </w:r>
    </w:p>
    <w:p w:rsidR="008B5BA5" w:rsidRPr="008F7751" w:rsidRDefault="008B5BA5" w:rsidP="008F7751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Следственного комитета РФ в соответствии с частью 25 статьи 35 </w:t>
      </w:r>
      <w:hyperlink r:id="rId6" w:tgtFrame="_blank" w:history="1">
        <w:r w:rsidRPr="008F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от 28.12.2010 №403</w:t>
        </w:r>
        <w:r w:rsidRPr="008F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noBreakHyphen/>
          <w:t>ФЗ «О Следственном комитете РФ»</w:t>
        </w:r>
      </w:hyperlink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BA5" w:rsidRPr="008F7751" w:rsidRDefault="008B5BA5" w:rsidP="008F7751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судей в соответствии с </w:t>
      </w:r>
      <w:hyperlink r:id="rId7" w:tgtFrame="_blank" w:history="1">
        <w:r w:rsidRPr="008F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РФ от 26.06.1992 №3132</w:t>
        </w:r>
        <w:r w:rsidRPr="008F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noBreakHyphen/>
          <w:t>1 «О статусе судей в РФ»</w:t>
        </w:r>
      </w:hyperlink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BA5" w:rsidRPr="008F7751" w:rsidRDefault="008B5BA5" w:rsidP="008F7751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прокуратуры РФ в соответствии с пунктом 5 статьи 44 </w:t>
      </w:r>
      <w:hyperlink r:id="rId8" w:tgtFrame="_blank" w:history="1">
        <w:r w:rsidRPr="008F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от 17.01.1992 №2202</w:t>
        </w:r>
        <w:r w:rsidRPr="008F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noBreakHyphen/>
          <w:t>1 «О прокуратуре РФ».</w:t>
        </w:r>
      </w:hyperlink>
    </w:p>
    <w:p w:rsidR="008B5BA5" w:rsidRPr="008F7751" w:rsidRDefault="008B5BA5" w:rsidP="008F775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Первоочередное право зачисления на обучение в образовательные организации по месту жительства имеют:</w:t>
      </w:r>
    </w:p>
    <w:p w:rsidR="008B5BA5" w:rsidRPr="008F7751" w:rsidRDefault="008B5BA5" w:rsidP="008F7751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полиции;</w:t>
      </w:r>
    </w:p>
    <w:p w:rsidR="008B5BA5" w:rsidRPr="008F7751" w:rsidRDefault="008B5BA5" w:rsidP="008F7751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полиции, погибших (умерших) вследствие увечья или другого повреждения здоровья, полученных в связи с выполнением служебных обязанностей;</w:t>
      </w:r>
    </w:p>
    <w:p w:rsidR="008B5BA5" w:rsidRPr="008F7751" w:rsidRDefault="008B5BA5" w:rsidP="008F7751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полиции, умерших вследствие заболевания, полученного в период прохождения службы в полиции;</w:t>
      </w:r>
    </w:p>
    <w:p w:rsidR="008B5BA5" w:rsidRPr="008F7751" w:rsidRDefault="008B5BA5" w:rsidP="008F7751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РФ, уволенных со службы в полиции вследствие увечья или другого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8B5BA5" w:rsidRPr="008F7751" w:rsidRDefault="008B5BA5" w:rsidP="008F7751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РФ,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8B5BA5" w:rsidRPr="008F7751" w:rsidRDefault="008B5BA5" w:rsidP="008F7751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находящиеся (находившиеся) на иждивении сотрудников полиции, граждан РФ, указанных в пунктах 1 — 5 части 6 статьи 46 </w:t>
      </w:r>
      <w:hyperlink r:id="rId9" w:tgtFrame="_blank" w:history="1">
        <w:r w:rsidRPr="008F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Федерального закона от 07.02.2011 </w:t>
        </w:r>
      </w:hyperlink>
      <w:hyperlink r:id="rId10" w:tgtFrame="_blank" w:history="1">
        <w:r w:rsidRPr="008F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№3</w:t>
        </w:r>
        <w:r w:rsidRPr="008F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noBreakHyphen/>
          <w:t>ФЗ «О полиции»</w:t>
        </w:r>
      </w:hyperlink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BA5" w:rsidRPr="008F7751" w:rsidRDefault="008B5BA5" w:rsidP="008F7751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органов внутренних дел, не являющихся сотрудниками полиции; </w:t>
      </w:r>
    </w:p>
    <w:p w:rsidR="008B5BA5" w:rsidRPr="008F7751" w:rsidRDefault="008B5BA5" w:rsidP="008F7751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сотрудников, имеющих специальные звания и проходящих службу в учреждениях и органах уголовно</w:t>
      </w: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исполнительной системы, органах принудительного исполнения РФ, федеральной противопожарной службе Государственной противопожарной службы и таможенных органах РФ (сотрудники перечисленных органов);</w:t>
      </w:r>
    </w:p>
    <w:p w:rsidR="008B5BA5" w:rsidRPr="008F7751" w:rsidRDefault="008B5BA5" w:rsidP="008F7751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перечисленных органов, погибших (умерших) вследствие увечья или другого повреждения здоровья, полученных в связи с выполнением служебных обязанностей;</w:t>
      </w:r>
    </w:p>
    <w:p w:rsidR="008B5BA5" w:rsidRPr="008F7751" w:rsidRDefault="008B5BA5" w:rsidP="008F7751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перечисленных органов, умерших вследствие заболевания, полученного в период прохождения службы;</w:t>
      </w:r>
    </w:p>
    <w:p w:rsidR="008B5BA5" w:rsidRPr="008F7751" w:rsidRDefault="008B5BA5" w:rsidP="008F7751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перечисленных органов, уволенных со службы вследствие увечья или другого повреждения здоровья, полученных в связи с </w:t>
      </w: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выполнением служебных обязанностей и исключивших возможность дальнейшего прохождения службы;</w:t>
      </w:r>
    </w:p>
    <w:p w:rsidR="008B5BA5" w:rsidRPr="008F7751" w:rsidRDefault="008B5BA5" w:rsidP="008F7751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перечисленных органов, умерших в течение одного года после увольнения со службы вследствие увечья или другого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службы;</w:t>
      </w:r>
    </w:p>
    <w:p w:rsidR="008B5BA5" w:rsidRPr="008F7751" w:rsidRDefault="008B5BA5" w:rsidP="008F7751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находящиеся (находившиеся) на иждивении сотрудников, граждан РФ, указанных в пунктах 1 — 5 части 14 статьи 3 </w:t>
      </w:r>
      <w:hyperlink r:id="rId11" w:tgtFrame="_blank" w:history="1">
        <w:r w:rsidRPr="008F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от 30.12.2012 №283</w:t>
        </w:r>
        <w:r w:rsidRPr="008F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noBreakHyphen/>
          <w:t>ФЗ «О социальных гарантиях сотрудникам некоторых федеральных органов исполнительной власти и внесении изменений в отдельные законодательные акты РФ»</w:t>
        </w:r>
      </w:hyperlink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BA5" w:rsidRPr="008F7751" w:rsidRDefault="008B5BA5" w:rsidP="008F7751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военнослужащих по месту жительства их семей;</w:t>
      </w:r>
    </w:p>
    <w:p w:rsidR="008B5BA5" w:rsidRPr="008F7751" w:rsidRDefault="008B5BA5" w:rsidP="008F7751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</w:t>
      </w: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штатными мероприятиями — в образовательные организации, ближайшие к новому месту военной службы или месту жительства;</w:t>
      </w:r>
    </w:p>
    <w:p w:rsidR="008B5BA5" w:rsidRPr="008F7751" w:rsidRDefault="008B5BA5" w:rsidP="008F7751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категорий лиц в соответствии с действующим законод</w:t>
      </w:r>
      <w:r w:rsidR="00523A8D"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ательством РФ </w:t>
      </w: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BA5" w:rsidRPr="008F7751" w:rsidRDefault="008B5BA5" w:rsidP="008F775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Преимущественное право зачисления на обучение по основным общеобразовательным программам начального общего образования имеют:</w:t>
      </w:r>
    </w:p>
    <w:p w:rsidR="008B5BA5" w:rsidRPr="008F7751" w:rsidRDefault="008B5BA5" w:rsidP="008F7751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полнородные и </w:t>
      </w:r>
      <w:proofErr w:type="spell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 и (или) сестра которого обучаются в данной общеобразовательной организации в соответствии с Федеральным законом от 02.07.2021 №310-ФЗ «</w:t>
      </w:r>
      <w:hyperlink r:id="rId12" w:tgtFrame="_blank" w:history="1">
        <w:r w:rsidRPr="008F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 внесении изменений в статью 54 Семейного кодекса Российской Федерации и статьи 36 и 67 Федерального закона «Об образовании в Российской Федерации</w:t>
        </w:r>
      </w:hyperlink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B5BA5" w:rsidRPr="008F7751" w:rsidRDefault="008B5BA5" w:rsidP="008F775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прием во внеочередном порядке на обучение в образовательные организации имеют</w:t>
      </w: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 и Украины, в том числе призваны на военную службу по мобилизации в Вооруженные Силы Российской Федерации в соответствии </w:t>
      </w:r>
      <w:hyperlink r:id="rId13" w:tgtFrame="_blank" w:history="1">
        <w:r w:rsidRPr="008F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 Указом Президента Российской Федерации от 21.09.2022 №647 «Об объявлении частичной мобилизации в Российской Федерации»</w:t>
        </w:r>
      </w:hyperlink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(гражданин, который является (являлся) участником специальной военной операции либо призван на военную службу по мобилизации).</w:t>
      </w:r>
    </w:p>
    <w:p w:rsidR="004C4180" w:rsidRPr="008F7751" w:rsidRDefault="004C4180" w:rsidP="008F775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5BA5" w:rsidRPr="008F7751" w:rsidRDefault="008B5BA5" w:rsidP="008F775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</w:t>
      </w:r>
    </w:p>
    <w:p w:rsidR="008B5BA5" w:rsidRPr="008F7751" w:rsidRDefault="008B5BA5" w:rsidP="008F775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представляемые заявителем</w:t>
      </w:r>
    </w:p>
    <w:p w:rsidR="008B5BA5" w:rsidRPr="008F7751" w:rsidRDefault="008B5BA5" w:rsidP="008F7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Обязательные к представлению документы:</w:t>
      </w:r>
    </w:p>
    <w:p w:rsidR="008B5BA5" w:rsidRPr="008F7751" w:rsidRDefault="008B5BA5" w:rsidP="008F7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Для всех заявителей:</w:t>
      </w:r>
    </w:p>
    <w:p w:rsidR="008B5BA5" w:rsidRPr="008F7751" w:rsidRDefault="008B5BA5" w:rsidP="008F775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заявителя: </w:t>
      </w:r>
    </w:p>
    <w:p w:rsidR="008B5BA5" w:rsidRPr="008F7751" w:rsidRDefault="008B5BA5" w:rsidP="008F7751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РФ;</w:t>
      </w:r>
    </w:p>
    <w:p w:rsidR="008B5BA5" w:rsidRPr="008F7751" w:rsidRDefault="008B5BA5" w:rsidP="008F7751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личности гражданина РФ, выдаваемое на период оформления паспорта;</w:t>
      </w:r>
    </w:p>
    <w:p w:rsidR="008B5BA5" w:rsidRPr="008F7751" w:rsidRDefault="008B5BA5" w:rsidP="008F7751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иностранного гражданина;</w:t>
      </w:r>
    </w:p>
    <w:p w:rsidR="008B5BA5" w:rsidRPr="008F7751" w:rsidRDefault="008B5BA5" w:rsidP="008F7751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иностранного гражданина и свидетельство о регистрации ходатайства о признании его вынужденным переселенцем или удостоверение вынужденного переселенца;</w:t>
      </w:r>
    </w:p>
    <w:p w:rsidR="008B5BA5" w:rsidRPr="008F7751" w:rsidRDefault="008B5BA5" w:rsidP="008F7751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ходатайства на получение статуса беженца, которое удостоверяет личность и подтверждает законность нахождения на территории РФ (в случае если заявителями выступают беженцы);</w:t>
      </w:r>
    </w:p>
    <w:p w:rsidR="008B5BA5" w:rsidRPr="008F7751" w:rsidRDefault="008B5BA5" w:rsidP="008F7751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подтверждающий законность пребывания на территории РФ иностранного гражданина: миграционная карта, разрешение на временное проживание, вид на жительство.</w:t>
      </w:r>
    </w:p>
    <w:p w:rsidR="008B5BA5" w:rsidRPr="008F7751" w:rsidRDefault="008B5BA5" w:rsidP="008F775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ребенка.</w:t>
      </w:r>
    </w:p>
    <w:p w:rsidR="008B5BA5" w:rsidRPr="008F7751" w:rsidRDefault="008B5BA5" w:rsidP="008F7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Б) Для подтверждения того, что ребенок живет в том же районе, где расположена школа (за исключением подачи заявления в школу, где работает один из родителей или учатся полнородные и </w:t>
      </w:r>
      <w:proofErr w:type="spellStart"/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неполнородные</w:t>
      </w:r>
      <w:proofErr w:type="spellEnd"/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братья/сестры, или в школу другого района в рамках второго этапа):</w:t>
      </w:r>
    </w:p>
    <w:p w:rsidR="008B5BA5" w:rsidRPr="008F7751" w:rsidRDefault="008B5BA5" w:rsidP="008F7751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регистрации ребенка по месту жительства (постоянная регистрация) или по месту пребывания (временная регистрация) на закрепленной территории или справка о приеме документов для оформления регистрации по месту жительства, которую выдают на время подготовки свидетельства о регистрации.</w:t>
      </w:r>
    </w:p>
    <w:p w:rsidR="008B5BA5" w:rsidRPr="008F7751" w:rsidRDefault="008B5BA5" w:rsidP="008F7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В) Для подтверждения права внеочередного, первоочередного или преимущественного приема:</w:t>
      </w:r>
    </w:p>
    <w:p w:rsidR="008B5BA5" w:rsidRPr="008F7751" w:rsidRDefault="008B5BA5" w:rsidP="008F7751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Cправка</w:t>
      </w:r>
      <w:proofErr w:type="spell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места работы родителей (законного(</w:t>
      </w:r>
      <w:proofErr w:type="spell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представителя(ей)) ребенка, справка уполномоченного органа, решение суда, документ, подтверждающий, что один из родителей является (являлся) участником специальной военной операции либо призван на военную службу по мобилизации.</w:t>
      </w:r>
    </w:p>
    <w:p w:rsidR="008B5BA5" w:rsidRPr="008F7751" w:rsidRDefault="008B5BA5" w:rsidP="008F7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Г) Для подтверждения права преимущественного приема в случае если в школе обучаются полнородные и </w:t>
      </w:r>
      <w:proofErr w:type="spellStart"/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неполнородные</w:t>
      </w:r>
      <w:proofErr w:type="spellEnd"/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братья/сестры ребенка:</w:t>
      </w: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BA5" w:rsidRPr="008F7751" w:rsidRDefault="008B5BA5" w:rsidP="008F7751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рождении полнородных и </w:t>
      </w:r>
      <w:proofErr w:type="spell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неполнородных</w:t>
      </w:r>
      <w:proofErr w:type="spell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брата и (или) сестры.</w:t>
      </w:r>
    </w:p>
    <w:p w:rsidR="008B5BA5" w:rsidRPr="008F7751" w:rsidRDefault="008B5BA5" w:rsidP="008F7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Д) Для подтверждения потребности ребенка в обучении по адаптированной образовательной программе:</w:t>
      </w:r>
    </w:p>
    <w:p w:rsidR="008B5BA5" w:rsidRPr="008F7751" w:rsidRDefault="008B5BA5" w:rsidP="008F775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психолого</w:t>
      </w: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медико</w:t>
      </w: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педагогической комиссии.</w:t>
      </w:r>
    </w:p>
    <w:p w:rsidR="008B5BA5" w:rsidRPr="008F7751" w:rsidRDefault="008B5BA5" w:rsidP="008F7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Е) Для зачисления ребенка младше 6,5 или старше 8 лет:</w:t>
      </w:r>
    </w:p>
    <w:p w:rsidR="008B5BA5" w:rsidRPr="008F7751" w:rsidRDefault="008B5BA5" w:rsidP="008F7751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о приеме в первый класс ребенка младше 6,5 или старше 8 лет, выдан</w:t>
      </w:r>
      <w:r w:rsidR="004C4180"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отделом образования</w:t>
      </w: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4C4180"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C4180"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Лухского</w:t>
      </w:r>
      <w:proofErr w:type="spell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B61"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="00466B61"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8B5BA5" w:rsidRPr="008F7751" w:rsidRDefault="008B5BA5" w:rsidP="008F7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Ж) Для подтверждения прав законного представителя ребенка:</w:t>
      </w:r>
    </w:p>
    <w:p w:rsidR="008B5BA5" w:rsidRPr="008F7751" w:rsidRDefault="008B5BA5" w:rsidP="008F7751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представителя.</w:t>
      </w:r>
    </w:p>
    <w:p w:rsidR="008B5BA5" w:rsidRPr="008F7751" w:rsidRDefault="008B5BA5" w:rsidP="008F7751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законность представления прав ребенка: </w:t>
      </w:r>
    </w:p>
    <w:p w:rsidR="008B5BA5" w:rsidRPr="008F7751" w:rsidRDefault="008B5BA5" w:rsidP="008F7751">
      <w:pPr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опеки и попечительства об установлении опеки и попечительства;</w:t>
      </w:r>
    </w:p>
    <w:p w:rsidR="008B5BA5" w:rsidRPr="008F7751" w:rsidRDefault="008B5BA5" w:rsidP="008F7751">
      <w:pPr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 отцовства;</w:t>
      </w:r>
    </w:p>
    <w:p w:rsidR="008B5BA5" w:rsidRPr="008F7751" w:rsidRDefault="008B5BA5" w:rsidP="008F7751">
      <w:pPr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подтверждающий родство заявителя, являющегося иностранным гражданином (или законность представления прав ребенка);</w:t>
      </w:r>
    </w:p>
    <w:p w:rsidR="008B5BA5" w:rsidRPr="008F7751" w:rsidRDefault="008B5BA5" w:rsidP="008F7751">
      <w:pPr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предусмотренные законодательством РФ.</w:t>
      </w:r>
    </w:p>
    <w:p w:rsidR="008B5BA5" w:rsidRPr="008F7751" w:rsidRDefault="008B5BA5" w:rsidP="008F7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З) Для подтверждения прав законного представителя заявителя:</w:t>
      </w:r>
    </w:p>
    <w:p w:rsidR="008B5BA5" w:rsidRPr="008F7751" w:rsidRDefault="008B5BA5" w:rsidP="008F7751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представителя.</w:t>
      </w:r>
    </w:p>
    <w:p w:rsidR="008B5BA5" w:rsidRPr="008F7751" w:rsidRDefault="008B5BA5" w:rsidP="008F7751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Доверенность либо договор, оформленные в соответствии с действующим законодательством, подтверждающие наличие у представителя прав </w:t>
      </w: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организацию.</w:t>
      </w:r>
    </w:p>
    <w:p w:rsidR="008B5BA5" w:rsidRPr="008F7751" w:rsidRDefault="008B5BA5" w:rsidP="008F7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И) Для детей, которые являются иностранными гражданами или не имеют гражданства:</w:t>
      </w:r>
    </w:p>
    <w:p w:rsidR="008B5BA5" w:rsidRPr="008F7751" w:rsidRDefault="008B5BA5" w:rsidP="008F7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право ребенка на пребывание в России:</w:t>
      </w:r>
    </w:p>
    <w:p w:rsidR="008B5BA5" w:rsidRPr="008F7751" w:rsidRDefault="008B5BA5" w:rsidP="008F7751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миграционная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карта;</w:t>
      </w:r>
    </w:p>
    <w:p w:rsidR="008B5BA5" w:rsidRPr="008F7751" w:rsidRDefault="008B5BA5" w:rsidP="008F7751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виза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BA5" w:rsidRPr="008F7751" w:rsidRDefault="008B5BA5" w:rsidP="008F7751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временное проживание ребенка;</w:t>
      </w:r>
    </w:p>
    <w:p w:rsidR="008B5BA5" w:rsidRPr="008F7751" w:rsidRDefault="008B5BA5" w:rsidP="008F7751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жительство;</w:t>
      </w:r>
    </w:p>
    <w:p w:rsidR="008B5BA5" w:rsidRPr="008F7751" w:rsidRDefault="008B5BA5" w:rsidP="008F7751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временное проживание родителя с указанием сведений о ребенке;</w:t>
      </w:r>
    </w:p>
    <w:p w:rsidR="008B5BA5" w:rsidRPr="008F7751" w:rsidRDefault="008B5BA5" w:rsidP="008F7751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жительство родителя с указанием сведений о ребенке;</w:t>
      </w:r>
    </w:p>
    <w:p w:rsidR="008B5BA5" w:rsidRPr="008F7751" w:rsidRDefault="008B5BA5" w:rsidP="008F7751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федеральным законом или международным договором РФ документы, подтверждающие право иностранного гражданина на пребывание (проживание) в РФ.</w:t>
      </w:r>
    </w:p>
    <w:p w:rsidR="008B5BA5" w:rsidRPr="008F7751" w:rsidRDefault="008B5BA5" w:rsidP="008F7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Документы, предоставляемые по собственной инициативе заявителя:</w:t>
      </w:r>
    </w:p>
    <w:p w:rsidR="008B5BA5" w:rsidRPr="008F7751" w:rsidRDefault="008B5BA5" w:rsidP="008F7751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выданный уполномоченным органом, подтверждающий, что гражданин является (являлся) участником специальной военной операции либо призван на военную службу по мобилизации (в случае наличия сведений в Межведомственной автоматизированной информационной системе предоставления в Санкт-Петербурге государственных и муниципальных услуг в электронном виде (МАИС ЭГУ).</w:t>
      </w:r>
    </w:p>
    <w:p w:rsidR="004C4180" w:rsidRPr="008F7751" w:rsidRDefault="004C4180" w:rsidP="008F7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5BA5" w:rsidRPr="008F7751" w:rsidRDefault="008B5BA5" w:rsidP="008F7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Основания для отказа в приеме оригиналов документов для зачисления в образовательные организации</w:t>
      </w:r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5BA5" w:rsidRPr="008F7751" w:rsidRDefault="008B5BA5" w:rsidP="008F775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не являющегося заявителем;</w:t>
      </w:r>
    </w:p>
    <w:p w:rsidR="008B5BA5" w:rsidRPr="008F7751" w:rsidRDefault="008B5BA5" w:rsidP="008F775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документа, удостоверяющего личность, представление документа, удостоверяющего личность, с истекшим сроком действия или недействительного документа, удостоверяющего личность;</w:t>
      </w:r>
    </w:p>
    <w:p w:rsidR="008B5BA5" w:rsidRPr="008F7751" w:rsidRDefault="008B5BA5" w:rsidP="008F775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представителем заявителя документов, подтверждающих его полномочия;</w:t>
      </w:r>
    </w:p>
    <w:p w:rsidR="008B5BA5" w:rsidRPr="008F7751" w:rsidRDefault="008B5BA5" w:rsidP="008F775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в период, отличающийся от установленного периода предоставления услуги с учетом указанных в них категорий детей (например, подача в школу другого района в рамках первого этапа);</w:t>
      </w:r>
    </w:p>
    <w:p w:rsidR="008B5BA5" w:rsidRPr="008F7751" w:rsidRDefault="008B5BA5" w:rsidP="008F775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образовательную организацию оригиналов документов, необходимых для получения услуги;</w:t>
      </w:r>
    </w:p>
    <w:p w:rsidR="008B5BA5" w:rsidRPr="008F7751" w:rsidRDefault="008B5BA5" w:rsidP="008F775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свободных мест;</w:t>
      </w:r>
    </w:p>
    <w:p w:rsidR="008B5BA5" w:rsidRPr="008F7751" w:rsidRDefault="008B5BA5" w:rsidP="008F775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одного ребенка более одного заявления;</w:t>
      </w:r>
    </w:p>
    <w:p w:rsidR="008B5BA5" w:rsidRPr="008F7751" w:rsidRDefault="008B5BA5" w:rsidP="008F775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</w:t>
      </w:r>
      <w:proofErr w:type="gramEnd"/>
      <w:r w:rsidRPr="008F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ограничения: зачисление возможно, если ребенок старше 6,5 лет при отсутствии противопоказаний по состоянию здоровья, но младше 8 лет.</w:t>
      </w:r>
    </w:p>
    <w:p w:rsidR="008B5BA5" w:rsidRPr="008F7751" w:rsidRDefault="008B5BA5" w:rsidP="008F775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Законодательство</w:t>
      </w:r>
    </w:p>
    <w:p w:rsidR="008B5BA5" w:rsidRPr="008F7751" w:rsidRDefault="008B5BA5" w:rsidP="008F775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законодательство</w:t>
      </w:r>
    </w:p>
    <w:p w:rsidR="008B5BA5" w:rsidRPr="008F7751" w:rsidRDefault="008F7751" w:rsidP="008F775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="008B5BA5" w:rsidRPr="008F77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 Министерства просвещения Российской Федерации от 02.09.2020 №458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</w:r>
      </w:hyperlink>
    </w:p>
    <w:bookmarkEnd w:id="0"/>
    <w:p w:rsidR="00C628BA" w:rsidRDefault="00C628BA" w:rsidP="008F7751">
      <w:pPr>
        <w:ind w:firstLine="567"/>
      </w:pPr>
    </w:p>
    <w:sectPr w:rsidR="00C628BA" w:rsidSect="008F775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3F7F"/>
    <w:multiLevelType w:val="multilevel"/>
    <w:tmpl w:val="5F4C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07BD3"/>
    <w:multiLevelType w:val="multilevel"/>
    <w:tmpl w:val="52C8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718F5"/>
    <w:multiLevelType w:val="multilevel"/>
    <w:tmpl w:val="2EBC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66990"/>
    <w:multiLevelType w:val="multilevel"/>
    <w:tmpl w:val="13DE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E20BF"/>
    <w:multiLevelType w:val="multilevel"/>
    <w:tmpl w:val="D0E6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5035F"/>
    <w:multiLevelType w:val="multilevel"/>
    <w:tmpl w:val="27EE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20A69"/>
    <w:multiLevelType w:val="multilevel"/>
    <w:tmpl w:val="3FE2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04BDE"/>
    <w:multiLevelType w:val="multilevel"/>
    <w:tmpl w:val="975AC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376AE5"/>
    <w:multiLevelType w:val="multilevel"/>
    <w:tmpl w:val="581E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FD73E9"/>
    <w:multiLevelType w:val="multilevel"/>
    <w:tmpl w:val="E338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9C3FB8"/>
    <w:multiLevelType w:val="multilevel"/>
    <w:tmpl w:val="4A4E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AC01DB"/>
    <w:multiLevelType w:val="multilevel"/>
    <w:tmpl w:val="A4AA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C53F50"/>
    <w:multiLevelType w:val="multilevel"/>
    <w:tmpl w:val="8B688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F94A00"/>
    <w:multiLevelType w:val="multilevel"/>
    <w:tmpl w:val="2C4E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73B9D"/>
    <w:multiLevelType w:val="multilevel"/>
    <w:tmpl w:val="7538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8F5658"/>
    <w:multiLevelType w:val="multilevel"/>
    <w:tmpl w:val="7BB2D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BB7D6C"/>
    <w:multiLevelType w:val="multilevel"/>
    <w:tmpl w:val="F46C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DA28CC"/>
    <w:multiLevelType w:val="multilevel"/>
    <w:tmpl w:val="C27E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CB3A5A"/>
    <w:multiLevelType w:val="multilevel"/>
    <w:tmpl w:val="AA14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D019C6"/>
    <w:multiLevelType w:val="multilevel"/>
    <w:tmpl w:val="D3C4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546C96"/>
    <w:multiLevelType w:val="multilevel"/>
    <w:tmpl w:val="11E0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AA2FD5"/>
    <w:multiLevelType w:val="multilevel"/>
    <w:tmpl w:val="7FD0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5F17EA"/>
    <w:multiLevelType w:val="multilevel"/>
    <w:tmpl w:val="22AEC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8249B4"/>
    <w:multiLevelType w:val="multilevel"/>
    <w:tmpl w:val="A494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0253F9"/>
    <w:multiLevelType w:val="multilevel"/>
    <w:tmpl w:val="8542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772815"/>
    <w:multiLevelType w:val="multilevel"/>
    <w:tmpl w:val="B5DEA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BD5DB3"/>
    <w:multiLevelType w:val="multilevel"/>
    <w:tmpl w:val="B5CC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94517F"/>
    <w:multiLevelType w:val="multilevel"/>
    <w:tmpl w:val="8B6E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851A8"/>
    <w:multiLevelType w:val="multilevel"/>
    <w:tmpl w:val="D130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F3394E"/>
    <w:multiLevelType w:val="multilevel"/>
    <w:tmpl w:val="652E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8D1C74"/>
    <w:multiLevelType w:val="multilevel"/>
    <w:tmpl w:val="A9B87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DB32E7"/>
    <w:multiLevelType w:val="multilevel"/>
    <w:tmpl w:val="2546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4E5A9B"/>
    <w:multiLevelType w:val="multilevel"/>
    <w:tmpl w:val="90D6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4A69D6"/>
    <w:multiLevelType w:val="multilevel"/>
    <w:tmpl w:val="E482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FA3AA2"/>
    <w:multiLevelType w:val="multilevel"/>
    <w:tmpl w:val="4906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A2393F"/>
    <w:multiLevelType w:val="multilevel"/>
    <w:tmpl w:val="ED7C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284573"/>
    <w:multiLevelType w:val="multilevel"/>
    <w:tmpl w:val="28C2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25"/>
  </w:num>
  <w:num w:numId="5">
    <w:abstractNumId w:val="7"/>
  </w:num>
  <w:num w:numId="6">
    <w:abstractNumId w:val="34"/>
  </w:num>
  <w:num w:numId="7">
    <w:abstractNumId w:val="1"/>
  </w:num>
  <w:num w:numId="8">
    <w:abstractNumId w:val="10"/>
  </w:num>
  <w:num w:numId="9">
    <w:abstractNumId w:val="36"/>
  </w:num>
  <w:num w:numId="10">
    <w:abstractNumId w:val="33"/>
  </w:num>
  <w:num w:numId="11">
    <w:abstractNumId w:val="19"/>
  </w:num>
  <w:num w:numId="12">
    <w:abstractNumId w:val="22"/>
  </w:num>
  <w:num w:numId="13">
    <w:abstractNumId w:val="3"/>
  </w:num>
  <w:num w:numId="14">
    <w:abstractNumId w:val="28"/>
  </w:num>
  <w:num w:numId="15">
    <w:abstractNumId w:val="17"/>
  </w:num>
  <w:num w:numId="16">
    <w:abstractNumId w:val="31"/>
  </w:num>
  <w:num w:numId="17">
    <w:abstractNumId w:val="26"/>
  </w:num>
  <w:num w:numId="18">
    <w:abstractNumId w:val="18"/>
  </w:num>
  <w:num w:numId="19">
    <w:abstractNumId w:val="15"/>
  </w:num>
  <w:num w:numId="20">
    <w:abstractNumId w:val="30"/>
  </w:num>
  <w:num w:numId="21">
    <w:abstractNumId w:val="21"/>
  </w:num>
  <w:num w:numId="22">
    <w:abstractNumId w:val="27"/>
  </w:num>
  <w:num w:numId="23">
    <w:abstractNumId w:val="5"/>
  </w:num>
  <w:num w:numId="24">
    <w:abstractNumId w:val="9"/>
  </w:num>
  <w:num w:numId="25">
    <w:abstractNumId w:val="0"/>
  </w:num>
  <w:num w:numId="26">
    <w:abstractNumId w:val="16"/>
  </w:num>
  <w:num w:numId="27">
    <w:abstractNumId w:val="6"/>
  </w:num>
  <w:num w:numId="28">
    <w:abstractNumId w:val="23"/>
  </w:num>
  <w:num w:numId="29">
    <w:abstractNumId w:val="20"/>
  </w:num>
  <w:num w:numId="30">
    <w:abstractNumId w:val="13"/>
  </w:num>
  <w:num w:numId="31">
    <w:abstractNumId w:val="24"/>
  </w:num>
  <w:num w:numId="32">
    <w:abstractNumId w:val="32"/>
  </w:num>
  <w:num w:numId="33">
    <w:abstractNumId w:val="4"/>
  </w:num>
  <w:num w:numId="34">
    <w:abstractNumId w:val="8"/>
  </w:num>
  <w:num w:numId="35">
    <w:abstractNumId w:val="35"/>
  </w:num>
  <w:num w:numId="36">
    <w:abstractNumId w:val="1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BA5"/>
    <w:rsid w:val="00176DB2"/>
    <w:rsid w:val="00466B61"/>
    <w:rsid w:val="004A01DE"/>
    <w:rsid w:val="004C4180"/>
    <w:rsid w:val="00523A8D"/>
    <w:rsid w:val="005F2890"/>
    <w:rsid w:val="00603FBB"/>
    <w:rsid w:val="00844367"/>
    <w:rsid w:val="008B5BA5"/>
    <w:rsid w:val="008F7751"/>
    <w:rsid w:val="00A765A0"/>
    <w:rsid w:val="00C628BA"/>
    <w:rsid w:val="00DA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97144-A94E-4BFE-9DCD-87701D4D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BA"/>
  </w:style>
  <w:style w:type="paragraph" w:styleId="2">
    <w:name w:val="heading 2"/>
    <w:basedOn w:val="a"/>
    <w:link w:val="20"/>
    <w:uiPriority w:val="9"/>
    <w:qFormat/>
    <w:rsid w:val="008B5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5B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B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5B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BA5"/>
    <w:rPr>
      <w:b/>
      <w:bCs/>
    </w:rPr>
  </w:style>
  <w:style w:type="character" w:customStyle="1" w:styleId="badge">
    <w:name w:val="badge"/>
    <w:basedOn w:val="a0"/>
    <w:rsid w:val="008B5BA5"/>
  </w:style>
  <w:style w:type="character" w:styleId="a5">
    <w:name w:val="Hyperlink"/>
    <w:basedOn w:val="a0"/>
    <w:uiPriority w:val="99"/>
    <w:semiHidden/>
    <w:unhideWhenUsed/>
    <w:rsid w:val="008B5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3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584" TargetMode="External"/><Relationship Id="rId13" Type="http://schemas.openxmlformats.org/officeDocument/2006/relationships/hyperlink" Target="https://docs.cntd.ru/document/3518093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453" TargetMode="External"/><Relationship Id="rId12" Type="http://schemas.openxmlformats.org/officeDocument/2006/relationships/hyperlink" Target="https://docs.cntd.ru/document/60714241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53789" TargetMode="External"/><Relationship Id="rId11" Type="http://schemas.openxmlformats.org/officeDocument/2006/relationships/hyperlink" Target="http://docs.cntd.ru/document/902389652" TargetMode="External"/><Relationship Id="rId5" Type="http://schemas.openxmlformats.org/officeDocument/2006/relationships/hyperlink" Target="https://gu.spb.ru/esi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260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60215" TargetMode="External"/><Relationship Id="rId14" Type="http://schemas.openxmlformats.org/officeDocument/2006/relationships/hyperlink" Target="http://docs.cntd.ru/document/565697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2023-01-27T07:26:00Z</dcterms:created>
  <dcterms:modified xsi:type="dcterms:W3CDTF">2023-01-31T06:27:00Z</dcterms:modified>
</cp:coreProperties>
</file>